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7FB" w:rsidRPr="006337FB" w:rsidRDefault="006337FB" w:rsidP="006337FB">
      <w:r w:rsidRPr="006337FB">
        <w:rPr>
          <w:b/>
          <w:bCs/>
        </w:rPr>
        <w:t>Цель.</w:t>
      </w:r>
      <w:r w:rsidRPr="006337FB">
        <w:t xml:space="preserve"> У</w:t>
      </w:r>
      <w:r>
        <w:t xml:space="preserve">становление взаимосвязей распространенности некоторых параметров </w:t>
      </w:r>
      <w:r w:rsidRPr="006337FB">
        <w:t xml:space="preserve">стресса </w:t>
      </w:r>
      <w:r>
        <w:t xml:space="preserve">на работе и отношения к своему здоровью </w:t>
      </w:r>
      <w:r w:rsidRPr="006337FB">
        <w:t>среди мужчин открытой популяции 25–64</w:t>
      </w:r>
      <w:r>
        <w:rPr>
          <w:lang w:val="en-US"/>
        </w:rPr>
        <w:t> </w:t>
      </w:r>
      <w:r w:rsidRPr="006337FB">
        <w:t xml:space="preserve">лет </w:t>
      </w:r>
      <w:proofErr w:type="spellStart"/>
      <w:r>
        <w:t>среднеурбанизированного</w:t>
      </w:r>
      <w:proofErr w:type="spellEnd"/>
      <w:r>
        <w:t xml:space="preserve"> сибирского города (на модели </w:t>
      </w:r>
      <w:r w:rsidRPr="006337FB">
        <w:t>г.</w:t>
      </w:r>
      <w:r w:rsidRPr="006337FB">
        <w:rPr>
          <w:rFonts w:ascii="Arial" w:hAnsi="Arial" w:cs="Arial"/>
        </w:rPr>
        <w:t> </w:t>
      </w:r>
      <w:r w:rsidRPr="006337FB">
        <w:t>Тюмен</w:t>
      </w:r>
      <w:r>
        <w:t>ь)</w:t>
      </w:r>
      <w:r w:rsidRPr="006337FB">
        <w:t>.</w:t>
      </w:r>
    </w:p>
    <w:p w:rsidR="006337FB" w:rsidRPr="006337FB" w:rsidRDefault="006337FB" w:rsidP="006337FB">
      <w:r w:rsidRPr="006337FB">
        <w:rPr>
          <w:b/>
          <w:bCs/>
        </w:rPr>
        <w:t>Методы.</w:t>
      </w:r>
      <w:r>
        <w:t xml:space="preserve"> </w:t>
      </w:r>
      <w:r w:rsidRPr="006337FB">
        <w:t xml:space="preserve">Для проведения одномоментного эпидемиологического исследования на открытой городской популяции была сформирована репрезентативная выборка из избирательных списков </w:t>
      </w:r>
      <w:r>
        <w:t>мужчин 25–64 лет в количестве 1000 человек (отклик на участие в кардиологическом скрининге составил</w:t>
      </w:r>
      <w:r w:rsidRPr="006337FB">
        <w:t xml:space="preserve"> 85,0</w:t>
      </w:r>
      <w:r w:rsidRPr="006337FB">
        <w:rPr>
          <w:rFonts w:ascii="Arial" w:hAnsi="Arial" w:cs="Arial"/>
        </w:rPr>
        <w:t> </w:t>
      </w:r>
      <w:r w:rsidRPr="006337FB">
        <w:t>%</w:t>
      </w:r>
      <w:r>
        <w:t>)</w:t>
      </w:r>
      <w:r w:rsidRPr="006337FB">
        <w:t xml:space="preserve">. </w:t>
      </w:r>
      <w:r>
        <w:t xml:space="preserve">Для оценки стресса на работе и самооценки здоровья населения </w:t>
      </w:r>
      <w:r w:rsidRPr="006337FB">
        <w:t xml:space="preserve">был проведен опрос на </w:t>
      </w:r>
      <w:proofErr w:type="spellStart"/>
      <w:r w:rsidRPr="006337FB">
        <w:t>самозаполнение</w:t>
      </w:r>
      <w:proofErr w:type="spellEnd"/>
      <w:r w:rsidRPr="006337FB">
        <w:t xml:space="preserve"> анкеты «Знание и</w:t>
      </w:r>
      <w:r>
        <w:rPr>
          <w:lang w:val="en-US"/>
        </w:rPr>
        <w:t> </w:t>
      </w:r>
      <w:r w:rsidRPr="006337FB">
        <w:t>отношение к</w:t>
      </w:r>
      <w:r>
        <w:rPr>
          <w:lang w:val="en-US"/>
        </w:rPr>
        <w:t> </w:t>
      </w:r>
      <w:r w:rsidRPr="006337FB">
        <w:t>своему здоровью» программы Всемирной организации здравоохранения (ВОЗ)</w:t>
      </w:r>
      <w:r>
        <w:t xml:space="preserve"> </w:t>
      </w:r>
      <w:r w:rsidRPr="006337FB">
        <w:t>«</w:t>
      </w:r>
      <w:r>
        <w:rPr>
          <w:lang w:val="en-US"/>
        </w:rPr>
        <w:t>MONICA</w:t>
      </w:r>
      <w:r w:rsidRPr="006337FB">
        <w:rPr>
          <w:rFonts w:ascii="Arial" w:hAnsi="Arial" w:cs="Arial"/>
        </w:rPr>
        <w:t> </w:t>
      </w:r>
      <w:r w:rsidRPr="006337FB">
        <w:t>–</w:t>
      </w:r>
      <w:r>
        <w:rPr>
          <w:lang w:val="en-US"/>
        </w:rPr>
        <w:t>PSYCHOSOCIAL</w:t>
      </w:r>
      <w:r w:rsidRPr="006337FB">
        <w:t>».</w:t>
      </w:r>
    </w:p>
    <w:p w:rsidR="006337FB" w:rsidRDefault="006337FB" w:rsidP="006337FB">
      <w:r w:rsidRPr="006337FB">
        <w:rPr>
          <w:b/>
          <w:bCs/>
        </w:rPr>
        <w:t>Результаты.</w:t>
      </w:r>
      <w:r>
        <w:t xml:space="preserve"> Путем изучения информированности и отношения к своему здоровью может быть определена как готовность населения к участию в профилактических программах, первичном профилактическом осмотре, так и готовность к выполнению тех или иных практических рекомендаций. Существенное снижение позитивной самооценки здоровья в тюменской популяции приходится на старшие возрастные группы. В течение последних 12-ти месяцев четвертая часть мужской популяции г.</w:t>
      </w:r>
      <w:r>
        <w:rPr>
          <w:rFonts w:ascii="Arial" w:hAnsi="Arial" w:cs="Arial"/>
        </w:rPr>
        <w:t> </w:t>
      </w:r>
      <w:r>
        <w:t>Тюмени поменяла рабочее место (в возрасте 25–34 лет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третья часть), у 34,0</w:t>
      </w:r>
      <w:r>
        <w:rPr>
          <w:rFonts w:ascii="Arial" w:hAnsi="Arial" w:cs="Arial"/>
        </w:rPr>
        <w:t> </w:t>
      </w:r>
      <w:r>
        <w:t>% тюменских мужчин повысилась нагрузка на работе, у 44,7</w:t>
      </w:r>
      <w:r>
        <w:rPr>
          <w:rFonts w:ascii="Arial" w:hAnsi="Arial" w:cs="Arial"/>
        </w:rPr>
        <w:t> </w:t>
      </w:r>
      <w:r>
        <w:t>%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ответственность на работе, рост нагрузки и ответственности отмечался преимущественно среди лиц молодого возраста.</w:t>
      </w:r>
    </w:p>
    <w:p w:rsidR="006337FB" w:rsidRDefault="006337FB" w:rsidP="006337FB">
      <w:r>
        <w:t>В группах высокого риска, то есть у лиц с наличием таких параметров стресса на рабочем месте, как изменение специальности и нагрузки на рабочем месте в течение последних 12-ти месяцев, установлены ассоциации с низкой самооценкой здоровья населения. В отношении такого параметра стресса на рабочем месте, как негативное отношение к своей работе, не выявлено</w:t>
      </w:r>
      <w:bookmarkStart w:id="0" w:name="_GoBack"/>
      <w:bookmarkEnd w:id="0"/>
      <w:r>
        <w:t xml:space="preserve"> статистически значимых различий в группах с низкой и высокой самооценкой здоровья.</w:t>
      </w:r>
    </w:p>
    <w:p w:rsidR="006337FB" w:rsidRDefault="006337FB" w:rsidP="006337FB">
      <w:r w:rsidRPr="006337FB">
        <w:rPr>
          <w:b/>
          <w:bCs/>
        </w:rPr>
        <w:t>Заключение.</w:t>
      </w:r>
      <w:r>
        <w:t xml:space="preserve"> Результаты, полученные при исследовании неорганизованного населения г.</w:t>
      </w:r>
      <w:r>
        <w:rPr>
          <w:rFonts w:ascii="Arial" w:hAnsi="Arial" w:cs="Arial"/>
        </w:rPr>
        <w:t> </w:t>
      </w:r>
      <w:r>
        <w:t xml:space="preserve">Тюмени, могут служить научной основой для планирования комплексных социально-ориентированных профилактических программ и в других </w:t>
      </w:r>
      <w:proofErr w:type="spellStart"/>
      <w:r>
        <w:t>среднеурбанизированных</w:t>
      </w:r>
      <w:proofErr w:type="spellEnd"/>
      <w:r>
        <w:t xml:space="preserve"> сибирских городах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с приоритетной ориентацией на потребности групп риска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мужчин, испытывающих стресс на рабочем месте.</w:t>
      </w:r>
    </w:p>
    <w:p w:rsidR="006337FB" w:rsidRDefault="006337FB" w:rsidP="006337FB">
      <w:r w:rsidRPr="006337FB">
        <w:rPr>
          <w:b/>
          <w:bCs/>
        </w:rPr>
        <w:t>Ключевые слова:</w:t>
      </w:r>
      <w:r>
        <w:t xml:space="preserve"> стресс на работе, открытая популяция, мужчины, самооценка здоровья.</w:t>
      </w:r>
    </w:p>
    <w:p w:rsidR="006337FB" w:rsidRDefault="006337FB" w:rsidP="006337FB">
      <w:pPr>
        <w:rPr>
          <w:rFonts w:ascii="DINPro-Bold" w:hAnsi="DINPro-Bold" w:cs="DINPro-Bold"/>
          <w:b/>
          <w:bCs/>
        </w:rPr>
      </w:pPr>
    </w:p>
    <w:p w:rsidR="0028291C" w:rsidRPr="006337FB" w:rsidRDefault="0028291C" w:rsidP="006337FB"/>
    <w:sectPr w:rsidR="0028291C" w:rsidRPr="006337FB" w:rsidSect="004164C2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DINPro">
    <w:panose1 w:val="020B05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FB"/>
    <w:rsid w:val="0028291C"/>
    <w:rsid w:val="0063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870A9F-6D15-482D-B1D1-1870E0FB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6337FB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paragraph" w:customStyle="1" w:styleId="basicTextnofirstindent">
    <w:name w:val="basicText no first indent (СТАТЬЯ)"/>
    <w:basedOn w:val="a"/>
    <w:uiPriority w:val="99"/>
    <w:rsid w:val="006337FB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DINPro" w:hAnsi="DINPro" w:cs="DINPro"/>
      <w:color w:val="000000"/>
      <w:sz w:val="20"/>
      <w:szCs w:val="20"/>
    </w:rPr>
  </w:style>
  <w:style w:type="character" w:customStyle="1" w:styleId="Italic">
    <w:name w:val="Italic"/>
    <w:uiPriority w:val="99"/>
    <w:rsid w:val="006337FB"/>
    <w:rPr>
      <w:i/>
      <w:iCs/>
      <w:u w:val="none"/>
      <w:vertAlign w:val="baseline"/>
    </w:rPr>
  </w:style>
  <w:style w:type="character" w:customStyle="1" w:styleId="Bold">
    <w:name w:val="Bold"/>
    <w:uiPriority w:val="99"/>
    <w:rsid w:val="006337FB"/>
    <w:rPr>
      <w:b/>
      <w:bCs/>
      <w:u w:val="none"/>
      <w:vertAlign w:val="baseline"/>
    </w:rPr>
  </w:style>
  <w:style w:type="character" w:customStyle="1" w:styleId="ItalicSub">
    <w:name w:val="Italic + Sub"/>
    <w:uiPriority w:val="99"/>
    <w:rsid w:val="006337FB"/>
    <w:rPr>
      <w:i/>
      <w:iCs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2020-02-06T15:09:00Z</dcterms:created>
  <dcterms:modified xsi:type="dcterms:W3CDTF">2020-02-06T15:14:00Z</dcterms:modified>
</cp:coreProperties>
</file>